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B734E" w:rsidRDefault="00E56B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Раскрытие человеческого потенциала в процессе содействия благополучию общества</w:t>
      </w:r>
    </w:p>
    <w:p w:rsidR="00874F35" w:rsidRPr="00874F35" w:rsidRDefault="00874F35">
      <w:pPr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Подготовлено Офисом Общественной Информации Сообщества </w:t>
      </w:r>
      <w:proofErr w:type="spellStart"/>
      <w:r>
        <w:rPr>
          <w:bCs/>
          <w:i/>
          <w:sz w:val="24"/>
          <w:szCs w:val="24"/>
        </w:rPr>
        <w:t>Бахаи</w:t>
      </w:r>
      <w:proofErr w:type="spellEnd"/>
      <w:r>
        <w:rPr>
          <w:bCs/>
          <w:i/>
          <w:sz w:val="24"/>
          <w:szCs w:val="24"/>
        </w:rPr>
        <w:t xml:space="preserve"> Казахстана, февраль</w:t>
      </w:r>
      <w:bookmarkStart w:id="0" w:name="_GoBack"/>
      <w:bookmarkEnd w:id="0"/>
      <w:r>
        <w:rPr>
          <w:bCs/>
          <w:i/>
          <w:sz w:val="24"/>
          <w:szCs w:val="24"/>
        </w:rPr>
        <w:t xml:space="preserve"> 2019</w:t>
      </w:r>
    </w:p>
    <w:p w:rsidR="00DB734E" w:rsidRDefault="00E56B79">
      <w:pPr>
        <w:jc w:val="both"/>
      </w:pPr>
      <w:r>
        <w:rPr>
          <w:rFonts w:ascii="Arial Unicode MS" w:hAnsi="Arial Unicode MS"/>
          <w:sz w:val="28"/>
          <w:szCs w:val="28"/>
        </w:rPr>
        <w:br/>
      </w:r>
      <w:r>
        <w:t xml:space="preserve">Если рассматривать продвижение человечества с точки зрения социальной эволюции, то можно различить следующие пройденные этапы — «эволюции, которая началась с </w:t>
      </w:r>
      <w:r>
        <w:t>зарождения семейной жизни, в ходе последующего развития достигла племенной солидарности, которая, в свою очередь, привела к созданию городов-государств, а позже развилась в институт независимых и суверенных наций». Всматриваясь в текущие процессы и происхо</w:t>
      </w:r>
      <w:r>
        <w:t>дящие изменения в человеческом обществе, мы можем различить признаки его приближения к новому глобальному этапу в его коллективной жизни – этапу объединения человечества на уровне всех аспектов своей жизнедеятельности. В этом контексте, вопрос осознания со</w:t>
      </w:r>
      <w:r>
        <w:t xml:space="preserve">бственной природы, попытки народов и групп населения найти себя, свое место в мире и понять, как они должны действовать, приобретает важное значение. Без видения общей сути и общей цели люди становятся жертвами конкурирующих идеологий и борьбы за власть.  </w:t>
      </w:r>
      <w:r>
        <w:t xml:space="preserve"> Практически бесчисленные варианты разделения на «мы» и «они» определяют групповую принадлежность всё более узко и во всё более резком противопоставлении друг другу. Мы можем видеть, как это разделение на различные группы интересов ослабило сплочённость на</w:t>
      </w:r>
      <w:r>
        <w:t>шего общества. Конкурирующие представления о главенстве тех или иных насаждаются повсюду, постепенно вытесняя истину о том, что всё человечество идёт по одной дороге, на которой все мы — главные действующие лица.</w:t>
      </w:r>
    </w:p>
    <w:p w:rsidR="00DB734E" w:rsidRDefault="00DB734E">
      <w:pPr>
        <w:jc w:val="both"/>
      </w:pPr>
    </w:p>
    <w:p w:rsidR="00DB734E" w:rsidRDefault="00E56B79">
      <w:pPr>
        <w:jc w:val="both"/>
      </w:pPr>
      <w:r>
        <w:t>На каждом из нас, как на индивидуумах, чле</w:t>
      </w:r>
      <w:r>
        <w:t>нах наших семей, нашего общества, как на работниках различных структур, и в целом, представителях человеческой семьи лежит ответственность участвовать в процессах, связанных с благополучием нашего окружения. Проблемы, стоящие перед мировым сообществом, «не</w:t>
      </w:r>
      <w:r>
        <w:t xml:space="preserve"> являются природными катастрофами или последствиями явлений, не зависящих от нас. Они являются результатом действий и бездействия нас же самих. </w:t>
      </w:r>
    </w:p>
    <w:p w:rsidR="00DB734E" w:rsidRDefault="00DB734E">
      <w:pPr>
        <w:jc w:val="both"/>
      </w:pPr>
    </w:p>
    <w:p w:rsidR="00DB734E" w:rsidRDefault="00E56B79">
      <w:r>
        <w:t>В этой связи представляется важным переосмысление роли человеческого потенциала в улучшении жизни общества. Сп</w:t>
      </w:r>
      <w:r>
        <w:t>особность людей - индивидуально и в качестве членов общин и учреждений - достигать того, что они коллективно ценят, является незаменимым средством достижения основных целей, связанных с благополучием общества.</w:t>
      </w:r>
    </w:p>
    <w:p w:rsidR="00DB734E" w:rsidRDefault="00DB734E">
      <w:pPr>
        <w:rPr>
          <w:shd w:val="clear" w:color="auto" w:fill="FEFFFF"/>
        </w:rPr>
      </w:pPr>
    </w:p>
    <w:p w:rsidR="00DB734E" w:rsidRDefault="00E56B79">
      <w:r>
        <w:t xml:space="preserve">Зачастую, в общественном дискурсе, связанном </w:t>
      </w:r>
      <w:r>
        <w:t>с этой темой, главенствует мысль, что силой влиять на процессы улучшения общества обладают те, кто имеет доступ к финансовым ресурсам, либо то, что эта прерогатива принадлежит исключительно институтам и властным структурам. При этом сила и деятельность отд</w:t>
      </w:r>
      <w:r>
        <w:t xml:space="preserve">ельных лиц и </w:t>
      </w:r>
      <w:proofErr w:type="gramStart"/>
      <w:r>
        <w:t>сообществ  вызывает</w:t>
      </w:r>
      <w:proofErr w:type="gramEnd"/>
      <w:r>
        <w:t xml:space="preserve"> мало доверия и поэтому остается без внимания. </w:t>
      </w:r>
    </w:p>
    <w:p w:rsidR="00DB734E" w:rsidRDefault="00E56B79">
      <w:r>
        <w:t xml:space="preserve">Предполагается, что те, у кого больше финансовых активов, в своём </w:t>
      </w:r>
      <w:proofErr w:type="gramStart"/>
      <w:r>
        <w:t>распоряжении  имеют</w:t>
      </w:r>
      <w:proofErr w:type="gramEnd"/>
      <w:r>
        <w:t xml:space="preserve"> больше ресурсов. Они считаются двигателями развития, источником прогресса, а остальным отв</w:t>
      </w:r>
      <w:r>
        <w:t>одятся второстепенные функции, если не исключаются полностью.</w:t>
      </w:r>
    </w:p>
    <w:p w:rsidR="00DB734E" w:rsidRDefault="00DB734E"/>
    <w:p w:rsidR="00DB734E" w:rsidRDefault="00E56B79">
      <w:r>
        <w:lastRenderedPageBreak/>
        <w:t>Однако финансовые возможности не являются синонимами человеческого потенциала, необходимого для продвижения конструктивных социальных преобразований. Например, нет никакой гарантии, что те, кто</w:t>
      </w:r>
      <w:r>
        <w:t xml:space="preserve"> живет в достатке, играют какую-либо активную роль в улучшении общества. И наоборот, усилия, чтобы помочь своему окружению, которые прилагают люди с низким материальным </w:t>
      </w:r>
      <w:proofErr w:type="spellStart"/>
      <w:r>
        <w:t>достаткком</w:t>
      </w:r>
      <w:proofErr w:type="spellEnd"/>
      <w:r>
        <w:t xml:space="preserve">, безусловно, </w:t>
      </w:r>
      <w:proofErr w:type="gramStart"/>
      <w:r>
        <w:t>имеют  значение</w:t>
      </w:r>
      <w:proofErr w:type="gramEnd"/>
      <w:r>
        <w:t xml:space="preserve"> и оказывают воздействие.</w:t>
      </w:r>
    </w:p>
    <w:p w:rsidR="00DB734E" w:rsidRDefault="00DB734E"/>
    <w:p w:rsidR="00DB734E" w:rsidRDefault="00E56B79">
      <w:r>
        <w:t>Те, у кого ограниченн</w:t>
      </w:r>
      <w:r>
        <w:t>ые материальные возможности, намного превосходят по численности тех, кто живет в изобилии, и уже нельзя реально представить, что небольшая часть общества сможет добиться прогресса для всех остальных. Совокупные таланты нескольких миллионов человек представ</w:t>
      </w:r>
      <w:r>
        <w:t>ляют собой феноменальный запас ресурсов для конструктивных изменений. Поэтому усилия по переосмыслению и укреплению социального развития в современном обществе должны обеспечить, чтобы вклад тех, кого традиционно рассматривали в основном как пассивных полу</w:t>
      </w:r>
      <w:r>
        <w:t>чателей помощи, был в значительной степени интегрирован в процессы развития.</w:t>
      </w:r>
      <w:r>
        <w:rPr>
          <w:rFonts w:ascii="Arial Unicode MS" w:hAnsi="Arial Unicode MS"/>
        </w:rPr>
        <w:br/>
      </w:r>
    </w:p>
    <w:p w:rsidR="00DB734E" w:rsidRDefault="00E56B79">
      <w:r>
        <w:t>Разумеется, финансовые и технологические ресурсы будут иметь решающее значение для развития любого общества. Но следует проявлять осторожность, чтобы люди не рассматривались в пе</w:t>
      </w:r>
      <w:r>
        <w:t>рвую очередь как пассивные исполнители, либо получатели выдвигаемых программ, а также как объекты для разработки. Отдельные люди и сообщества сами по себе обладают потенциалом генерировать знания.</w:t>
      </w:r>
      <w:r>
        <w:rPr>
          <w:rFonts w:ascii="Arial Unicode MS" w:hAnsi="Arial Unicode MS"/>
        </w:rPr>
        <w:br/>
      </w:r>
    </w:p>
    <w:p w:rsidR="00DB734E" w:rsidRDefault="00E56B79">
      <w:r>
        <w:t>Участие в продвижении общества, помимо всех практических с</w:t>
      </w:r>
      <w:r>
        <w:t xml:space="preserve">оображений, само по себе имеет значение. Служить другим, работать в сотрудничестве ради достойных целей, задействовать личностные способности в стремлении к общему благу </w:t>
      </w:r>
      <w:proofErr w:type="gramStart"/>
      <w:r>
        <w:t>- это</w:t>
      </w:r>
      <w:proofErr w:type="gramEnd"/>
      <w:r>
        <w:t xml:space="preserve"> определяющие факторы «развития», как индивидуального, так и социального. Поэтому</w:t>
      </w:r>
      <w:r>
        <w:t xml:space="preserve"> формулирование целей для развития общества и претворение этих целей в реальность является задачей, которая в конечном итоге должна решаться не только </w:t>
      </w:r>
      <w:proofErr w:type="gramStart"/>
      <w:r>
        <w:t>в на</w:t>
      </w:r>
      <w:proofErr w:type="gramEnd"/>
      <w:r>
        <w:t xml:space="preserve"> высоких уровнях, но также в растущем числе сел и городских кварталов, деревенских советов и соседски</w:t>
      </w:r>
      <w:r>
        <w:t>х собраний. Таким образом, общество начнет брать на себя ответственность за свою коллективную судьбу.</w:t>
      </w:r>
    </w:p>
    <w:p w:rsidR="00DB734E" w:rsidRDefault="00DB734E"/>
    <w:p w:rsidR="00DB734E" w:rsidRDefault="00DB734E"/>
    <w:p w:rsidR="00DB734E" w:rsidRDefault="00DB734E"/>
    <w:p w:rsidR="00DB734E" w:rsidRPr="005D085A" w:rsidRDefault="00E56B79">
      <w:pPr>
        <w:rPr>
          <w:b/>
        </w:rPr>
      </w:pPr>
      <w:r w:rsidRPr="005D085A">
        <w:rPr>
          <w:b/>
        </w:rPr>
        <w:t>Цитаты по теме:</w:t>
      </w:r>
    </w:p>
    <w:p w:rsidR="00DB734E" w:rsidRDefault="00DB734E"/>
    <w:p w:rsidR="00DB734E" w:rsidRDefault="00E56B79">
      <w:r>
        <w:t xml:space="preserve">«Улучшение мира достижимо при помощи чистых и благих дел, посредством похвального и благородного поведения» </w:t>
      </w:r>
      <w:proofErr w:type="spellStart"/>
      <w:r>
        <w:t>Бахаулла</w:t>
      </w:r>
      <w:proofErr w:type="spellEnd"/>
    </w:p>
    <w:p w:rsidR="00DB734E" w:rsidRDefault="00DB734E"/>
    <w:p w:rsidR="00DB734E" w:rsidRDefault="00E56B79">
      <w:r>
        <w:t>«Все люди сотвор</w:t>
      </w:r>
      <w:r>
        <w:t xml:space="preserve">ены, чтобы продвигать вперед </w:t>
      </w:r>
      <w:proofErr w:type="spellStart"/>
      <w:r>
        <w:t>вечноразвивающуюся</w:t>
      </w:r>
      <w:proofErr w:type="spellEnd"/>
      <w:r>
        <w:t xml:space="preserve"> цивилизацию» </w:t>
      </w:r>
      <w:proofErr w:type="spellStart"/>
      <w:r>
        <w:t>Бахаулла</w:t>
      </w:r>
      <w:proofErr w:type="spellEnd"/>
    </w:p>
    <w:p w:rsidR="00DB734E" w:rsidRDefault="00DB734E"/>
    <w:p w:rsidR="00DB734E" w:rsidRDefault="00E56B79">
      <w:r>
        <w:t xml:space="preserve">«Смотри на человека как на залежь бесценных самоцветов. Только образование может раскрыть эти самоцветы и помочь человечеству обратить их себе на пользу». </w:t>
      </w:r>
      <w:proofErr w:type="spellStart"/>
      <w:r>
        <w:t>Бахаулла</w:t>
      </w:r>
      <w:proofErr w:type="spellEnd"/>
    </w:p>
    <w:p w:rsidR="00DB734E" w:rsidRDefault="00DB734E"/>
    <w:p w:rsidR="00DB734E" w:rsidRDefault="00E56B79">
      <w:r>
        <w:rPr>
          <w:rFonts w:ascii="Helvetica" w:hAnsi="Helvetica"/>
          <w:sz w:val="21"/>
          <w:szCs w:val="21"/>
          <w:shd w:val="clear" w:color="auto" w:fill="FFFFFF"/>
        </w:rPr>
        <w:lastRenderedPageBreak/>
        <w:t> «Честь же и отличие</w:t>
      </w:r>
      <w:r>
        <w:rPr>
          <w:rFonts w:ascii="Helvetica" w:hAnsi="Helvetica"/>
          <w:sz w:val="21"/>
          <w:szCs w:val="21"/>
          <w:shd w:val="clear" w:color="auto" w:fill="FFFFFF"/>
        </w:rPr>
        <w:t xml:space="preserve"> человека состоят в том</w:t>
      </w:r>
      <w:r>
        <w:rPr>
          <w:rFonts w:ascii="Helvetica" w:hAnsi="Helvetica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/>
          <w:sz w:val="21"/>
          <w:szCs w:val="21"/>
          <w:shd w:val="clear" w:color="auto" w:fill="FFFFFF"/>
        </w:rPr>
        <w:t xml:space="preserve">чтобы он стал источником общественного </w:t>
      </w:r>
      <w:r>
        <w:rPr>
          <w:rFonts w:ascii="Helvetica" w:eastAsia="Helvetica" w:hAnsi="Helvetica" w:cs="Helvetica"/>
          <w:sz w:val="21"/>
          <w:szCs w:val="21"/>
        </w:rPr>
        <w:br/>
      </w:r>
      <w:r>
        <w:rPr>
          <w:rFonts w:ascii="Helvetica" w:hAnsi="Helvetica"/>
          <w:sz w:val="21"/>
          <w:szCs w:val="21"/>
          <w:shd w:val="clear" w:color="auto" w:fill="FFFFFF"/>
        </w:rPr>
        <w:t>блага среди всех народов земли</w:t>
      </w:r>
      <w:r>
        <w:rPr>
          <w:rFonts w:ascii="Helvetica" w:hAnsi="Helvetica"/>
          <w:sz w:val="21"/>
          <w:szCs w:val="21"/>
          <w:shd w:val="clear" w:color="auto" w:fill="FFFFFF"/>
        </w:rPr>
        <w:t xml:space="preserve">. </w:t>
      </w:r>
      <w:r>
        <w:rPr>
          <w:rFonts w:ascii="Helvetica" w:hAnsi="Helvetica"/>
          <w:sz w:val="21"/>
          <w:szCs w:val="21"/>
          <w:shd w:val="clear" w:color="auto" w:fill="FFFFFF"/>
        </w:rPr>
        <w:t xml:space="preserve">Разве мыслима </w:t>
      </w:r>
      <w:proofErr w:type="spellStart"/>
      <w:r>
        <w:rPr>
          <w:rFonts w:ascii="Helvetica" w:hAnsi="Helvetica"/>
          <w:sz w:val="21"/>
          <w:szCs w:val="21"/>
          <w:shd w:val="clear" w:color="auto" w:fill="FFFFFF"/>
        </w:rPr>
        <w:t>б</w:t>
      </w:r>
      <w:r>
        <w:rPr>
          <w:rFonts w:ascii="Helvetica" w:hAnsi="Helvetica"/>
          <w:sz w:val="21"/>
          <w:szCs w:val="21"/>
          <w:shd w:val="clear" w:color="auto" w:fill="FFFFFF"/>
        </w:rPr>
        <w:t>o</w:t>
      </w:r>
      <w:r>
        <w:rPr>
          <w:rFonts w:ascii="Helvetica" w:hAnsi="Helvetica"/>
          <w:sz w:val="21"/>
          <w:szCs w:val="21"/>
          <w:shd w:val="clear" w:color="auto" w:fill="FFFFFF"/>
        </w:rPr>
        <w:t>льшая</w:t>
      </w:r>
      <w:proofErr w:type="spellEnd"/>
      <w:r>
        <w:rPr>
          <w:rFonts w:ascii="Helvetica" w:hAnsi="Helvetica"/>
          <w:sz w:val="21"/>
          <w:szCs w:val="21"/>
          <w:shd w:val="clear" w:color="auto" w:fill="FFFFFF"/>
        </w:rPr>
        <w:t xml:space="preserve"> награда для человека</w:t>
      </w:r>
      <w:r>
        <w:rPr>
          <w:rFonts w:ascii="Helvetica" w:hAnsi="Helvetica"/>
          <w:sz w:val="21"/>
          <w:szCs w:val="21"/>
          <w:shd w:val="clear" w:color="auto" w:fill="FFFFFF"/>
        </w:rPr>
        <w:t xml:space="preserve">, </w:t>
      </w:r>
      <w:proofErr w:type="gramStart"/>
      <w:r>
        <w:rPr>
          <w:rFonts w:ascii="Helvetica" w:hAnsi="Helvetica"/>
          <w:sz w:val="21"/>
          <w:szCs w:val="21"/>
          <w:shd w:val="clear" w:color="auto" w:fill="FFFFFF"/>
        </w:rPr>
        <w:t>чем то</w:t>
      </w:r>
      <w:proofErr w:type="gramEnd"/>
      <w:r>
        <w:rPr>
          <w:rFonts w:ascii="Helvetica" w:eastAsia="Helvetica" w:hAnsi="Helvetica" w:cs="Helvetica"/>
          <w:sz w:val="21"/>
          <w:szCs w:val="21"/>
        </w:rPr>
        <w:br/>
      </w:r>
      <w:r>
        <w:rPr>
          <w:rFonts w:ascii="Helvetica" w:hAnsi="Helvetica"/>
          <w:sz w:val="21"/>
          <w:szCs w:val="21"/>
          <w:shd w:val="clear" w:color="auto" w:fill="FFFFFF"/>
        </w:rPr>
        <w:t>ощущение</w:t>
      </w:r>
      <w:r>
        <w:rPr>
          <w:rFonts w:ascii="Helvetica" w:hAnsi="Helvetica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/>
          <w:sz w:val="21"/>
          <w:szCs w:val="21"/>
          <w:shd w:val="clear" w:color="auto" w:fill="FFFFFF"/>
        </w:rPr>
        <w:t>когда</w:t>
      </w:r>
      <w:r>
        <w:rPr>
          <w:rFonts w:ascii="Helvetica" w:hAnsi="Helvetica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/>
          <w:sz w:val="21"/>
          <w:szCs w:val="21"/>
          <w:shd w:val="clear" w:color="auto" w:fill="FFFFFF"/>
        </w:rPr>
        <w:t>заглянув в себя</w:t>
      </w:r>
      <w:r>
        <w:rPr>
          <w:rFonts w:ascii="Helvetica" w:hAnsi="Helvetica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/>
          <w:sz w:val="21"/>
          <w:szCs w:val="21"/>
          <w:shd w:val="clear" w:color="auto" w:fill="FFFFFF"/>
        </w:rPr>
        <w:t>он понимает</w:t>
      </w:r>
      <w:r>
        <w:rPr>
          <w:rFonts w:ascii="Helvetica" w:hAnsi="Helvetica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/>
          <w:sz w:val="21"/>
          <w:szCs w:val="21"/>
          <w:shd w:val="clear" w:color="auto" w:fill="FFFFFF"/>
        </w:rPr>
        <w:t xml:space="preserve">что через укрепляющую благодать Божию стал источником мира и </w:t>
      </w:r>
      <w:r>
        <w:rPr>
          <w:rFonts w:ascii="Helvetica" w:hAnsi="Helvetica"/>
          <w:sz w:val="21"/>
          <w:szCs w:val="21"/>
          <w:shd w:val="clear" w:color="auto" w:fill="FFFFFF"/>
        </w:rPr>
        <w:t>благополучия</w:t>
      </w:r>
      <w:r>
        <w:rPr>
          <w:rFonts w:ascii="Helvetica" w:hAnsi="Helvetica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/>
          <w:sz w:val="21"/>
          <w:szCs w:val="21"/>
          <w:shd w:val="clear" w:color="auto" w:fill="FFFFFF"/>
        </w:rPr>
        <w:t>счастья и процветания собратьев своих</w:t>
      </w:r>
      <w:r>
        <w:rPr>
          <w:rFonts w:ascii="Helvetica" w:hAnsi="Helvetica"/>
          <w:sz w:val="21"/>
          <w:szCs w:val="21"/>
          <w:shd w:val="clear" w:color="auto" w:fill="FFFFFF"/>
        </w:rPr>
        <w:t>?</w:t>
      </w:r>
      <w:r>
        <w:rPr>
          <w:rFonts w:ascii="Helvetica" w:hAnsi="Helvetica"/>
          <w:sz w:val="21"/>
          <w:szCs w:val="21"/>
          <w:shd w:val="clear" w:color="auto" w:fill="FFFFFF"/>
        </w:rPr>
        <w:t>» Абдул</w:t>
      </w:r>
      <w:r>
        <w:rPr>
          <w:rFonts w:ascii="Helvetica" w:hAnsi="Helvetica"/>
          <w:sz w:val="21"/>
          <w:szCs w:val="21"/>
          <w:shd w:val="clear" w:color="auto" w:fill="FFFFFF"/>
        </w:rPr>
        <w:t>-</w:t>
      </w:r>
      <w:r>
        <w:rPr>
          <w:rFonts w:ascii="Helvetica" w:hAnsi="Helvetica"/>
          <w:sz w:val="21"/>
          <w:szCs w:val="21"/>
          <w:shd w:val="clear" w:color="auto" w:fill="FFFFFF"/>
        </w:rPr>
        <w:t>Баха</w:t>
      </w:r>
    </w:p>
    <w:p w:rsidR="00DB734E" w:rsidRDefault="00DB734E"/>
    <w:p w:rsidR="00DB734E" w:rsidRDefault="00DB734E"/>
    <w:p w:rsidR="00DB734E" w:rsidRPr="005D085A" w:rsidRDefault="004129FA">
      <w:pPr>
        <w:rPr>
          <w:b/>
        </w:rPr>
      </w:pPr>
      <w:r w:rsidRPr="005D085A">
        <w:rPr>
          <w:b/>
        </w:rPr>
        <w:t>Вопросы для обсуждения:</w:t>
      </w:r>
    </w:p>
    <w:p w:rsidR="00DB734E" w:rsidRDefault="00DB734E"/>
    <w:p w:rsidR="00DB734E" w:rsidRDefault="00E56B79">
      <w:r>
        <w:t>Какая концепция о человеке и его природе лежит в основе теорий, лежащих в основе общественных систем и взглядов н</w:t>
      </w:r>
      <w:r>
        <w:t xml:space="preserve">а мир? </w:t>
      </w:r>
    </w:p>
    <w:p w:rsidR="00DB734E" w:rsidRDefault="00DB734E"/>
    <w:p w:rsidR="00DB734E" w:rsidRDefault="00E56B79">
      <w:r>
        <w:t xml:space="preserve">Какие элементы должна включать в себя образовательная система, чтобы </w:t>
      </w:r>
    </w:p>
    <w:p w:rsidR="00DB734E" w:rsidRDefault="00E56B79">
      <w:pPr>
        <w:pStyle w:val="a6"/>
        <w:numPr>
          <w:ilvl w:val="0"/>
          <w:numId w:val="4"/>
        </w:numPr>
      </w:pPr>
      <w:r>
        <w:t xml:space="preserve">раскрыть потенциал отдельного человека? </w:t>
      </w:r>
    </w:p>
    <w:p w:rsidR="00DB734E" w:rsidRDefault="00E56B79">
      <w:pPr>
        <w:pStyle w:val="a6"/>
        <w:numPr>
          <w:ilvl w:val="0"/>
          <w:numId w:val="4"/>
        </w:numPr>
      </w:pPr>
      <w:r>
        <w:t xml:space="preserve">Чтобы развить коллективные способности людей? </w:t>
      </w:r>
    </w:p>
    <w:p w:rsidR="00DB734E" w:rsidRDefault="00E56B79">
      <w:pPr>
        <w:pStyle w:val="a6"/>
        <w:numPr>
          <w:ilvl w:val="0"/>
          <w:numId w:val="4"/>
        </w:numPr>
      </w:pPr>
      <w:r>
        <w:t>Чтобы задать направление и пробудить желание предпринимать коллективные усилия в построен</w:t>
      </w:r>
      <w:r>
        <w:t>ии лучшего общества?</w:t>
      </w:r>
    </w:p>
    <w:p w:rsidR="00DB734E" w:rsidRDefault="00DB734E"/>
    <w:p w:rsidR="00DB734E" w:rsidRDefault="00E56B79">
      <w:r>
        <w:t xml:space="preserve">Каким образом гарантировать, что коллективные способности людей не будут использованы в корыстных целях </w:t>
      </w:r>
      <w:r w:rsidR="004129FA">
        <w:t>беспринципными и корыстными людьми</w:t>
      </w:r>
      <w:r>
        <w:t>?</w:t>
      </w:r>
    </w:p>
    <w:p w:rsidR="00DB734E" w:rsidRDefault="00DB734E"/>
    <w:p w:rsidR="00DB734E" w:rsidRDefault="00DB734E"/>
    <w:p w:rsidR="00DB734E" w:rsidRPr="00874F35" w:rsidRDefault="00E56B79">
      <w:r>
        <w:t>Какие последствия для жизни человеческого общества и для народов Земли имеет осознание единства всей человеческой расы?</w:t>
      </w:r>
    </w:p>
    <w:sectPr w:rsidR="00DB734E" w:rsidRPr="00874F35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B79" w:rsidRDefault="00E56B79">
      <w:pPr>
        <w:spacing w:line="240" w:lineRule="auto"/>
      </w:pPr>
      <w:r>
        <w:separator/>
      </w:r>
    </w:p>
  </w:endnote>
  <w:endnote w:type="continuationSeparator" w:id="0">
    <w:p w:rsidR="00E56B79" w:rsidRDefault="00E56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34E" w:rsidRDefault="00DB734E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B79" w:rsidRDefault="00E56B79">
      <w:pPr>
        <w:spacing w:line="240" w:lineRule="auto"/>
      </w:pPr>
      <w:r>
        <w:separator/>
      </w:r>
    </w:p>
  </w:footnote>
  <w:footnote w:type="continuationSeparator" w:id="0">
    <w:p w:rsidR="00E56B79" w:rsidRDefault="00E56B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34E" w:rsidRDefault="00DB734E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C0C07"/>
    <w:multiLevelType w:val="hybridMultilevel"/>
    <w:tmpl w:val="32CAD516"/>
    <w:styleLink w:val="1"/>
    <w:lvl w:ilvl="0" w:tplc="43EAF03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6C23F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F8C94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46C5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C26E3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BABB6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0418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B4F95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F0085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D50910"/>
    <w:multiLevelType w:val="hybridMultilevel"/>
    <w:tmpl w:val="9B98BCD0"/>
    <w:numStyleLink w:val="a"/>
  </w:abstractNum>
  <w:abstractNum w:abstractNumId="2" w15:restartNumberingAfterBreak="0">
    <w:nsid w:val="227B78D3"/>
    <w:multiLevelType w:val="hybridMultilevel"/>
    <w:tmpl w:val="32CAD516"/>
    <w:numStyleLink w:val="1"/>
  </w:abstractNum>
  <w:abstractNum w:abstractNumId="3" w15:restartNumberingAfterBreak="0">
    <w:nsid w:val="5CB84ED0"/>
    <w:multiLevelType w:val="hybridMultilevel"/>
    <w:tmpl w:val="9B98BCD0"/>
    <w:styleLink w:val="a"/>
    <w:lvl w:ilvl="0" w:tplc="1354E134">
      <w:start w:val="1"/>
      <w:numFmt w:val="bullet"/>
      <w:lvlText w:val="-"/>
      <w:lvlJc w:val="left"/>
      <w:pPr>
        <w:ind w:left="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D603FE">
      <w:start w:val="1"/>
      <w:numFmt w:val="bullet"/>
      <w:lvlText w:val="-"/>
      <w:lvlJc w:val="left"/>
      <w:pPr>
        <w:ind w:left="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8ACA86">
      <w:start w:val="1"/>
      <w:numFmt w:val="bullet"/>
      <w:lvlText w:val="-"/>
      <w:lvlJc w:val="left"/>
      <w:pPr>
        <w:ind w:left="1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0488B4">
      <w:start w:val="1"/>
      <w:numFmt w:val="bullet"/>
      <w:lvlText w:val="-"/>
      <w:lvlJc w:val="left"/>
      <w:pPr>
        <w:ind w:left="1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06EA32">
      <w:start w:val="1"/>
      <w:numFmt w:val="bullet"/>
      <w:lvlText w:val="-"/>
      <w:lvlJc w:val="left"/>
      <w:pPr>
        <w:ind w:left="25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A02104">
      <w:start w:val="1"/>
      <w:numFmt w:val="bullet"/>
      <w:lvlText w:val="-"/>
      <w:lvlJc w:val="left"/>
      <w:pPr>
        <w:ind w:left="31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BEE736">
      <w:start w:val="1"/>
      <w:numFmt w:val="bullet"/>
      <w:lvlText w:val="-"/>
      <w:lvlJc w:val="left"/>
      <w:pPr>
        <w:ind w:left="37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C67E76">
      <w:start w:val="1"/>
      <w:numFmt w:val="bullet"/>
      <w:lvlText w:val="-"/>
      <w:lvlJc w:val="left"/>
      <w:pPr>
        <w:ind w:left="43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92C564">
      <w:start w:val="1"/>
      <w:numFmt w:val="bullet"/>
      <w:lvlText w:val="-"/>
      <w:lvlJc w:val="left"/>
      <w:pPr>
        <w:ind w:left="4974" w:hanging="17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34E"/>
    <w:rsid w:val="004129FA"/>
    <w:rsid w:val="005D085A"/>
    <w:rsid w:val="00874F35"/>
    <w:rsid w:val="00DB734E"/>
    <w:rsid w:val="00E5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776F"/>
  <w15:docId w15:val="{FEF5D910-7E46-401E-8906-BC4B71EC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a">
    <w:name w:val="Пункты"/>
    <w:pPr>
      <w:numPr>
        <w:numId w:val="1"/>
      </w:numPr>
    </w:pPr>
  </w:style>
  <w:style w:type="paragraph" w:styleId="a6">
    <w:name w:val="List Paragraph"/>
    <w:pPr>
      <w:spacing w:line="276" w:lineRule="auto"/>
      <w:ind w:left="720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NSA3</cp:lastModifiedBy>
  <cp:revision>4</cp:revision>
  <dcterms:created xsi:type="dcterms:W3CDTF">2019-02-04T04:37:00Z</dcterms:created>
  <dcterms:modified xsi:type="dcterms:W3CDTF">2019-02-04T05:28:00Z</dcterms:modified>
</cp:coreProperties>
</file>